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1DA2" w14:textId="77777777" w:rsidR="005A072A" w:rsidRPr="007A42E5" w:rsidRDefault="003829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2E5">
        <w:rPr>
          <w:rFonts w:ascii="Times New Roman" w:hAnsi="Times New Roman" w:cs="Times New Roman"/>
          <w:b/>
          <w:bCs/>
          <w:sz w:val="28"/>
          <w:szCs w:val="28"/>
        </w:rPr>
        <w:t xml:space="preserve">УСЛОВИЯ И ПОРЯДОК ПРЕДОСТАВЛЕНИЯ ЗАЙМОВ </w:t>
      </w:r>
    </w:p>
    <w:p w14:paraId="4BEE990E" w14:textId="77777777" w:rsidR="005A072A" w:rsidRPr="007A42E5" w:rsidRDefault="003829F6">
      <w:pPr>
        <w:spacing w:after="0"/>
        <w:ind w:left="0"/>
        <w:jc w:val="left"/>
      </w:pPr>
      <w:r w:rsidRPr="007A42E5">
        <w:t xml:space="preserve"> </w:t>
      </w:r>
    </w:p>
    <w:p w14:paraId="1B7299AF" w14:textId="00B42FC9" w:rsidR="005A072A" w:rsidRPr="003829F6" w:rsidRDefault="003829F6">
      <w:pPr>
        <w:spacing w:after="0"/>
        <w:ind w:left="298"/>
        <w:rPr>
          <w:rFonts w:ascii="Times New Roman" w:hAnsi="Times New Roman" w:cs="Times New Roman"/>
          <w:sz w:val="22"/>
        </w:rPr>
      </w:pPr>
      <w:r w:rsidRPr="007A42E5">
        <w:rPr>
          <w:rFonts w:ascii="Times New Roman" w:hAnsi="Times New Roman" w:cs="Times New Roman"/>
          <w:sz w:val="22"/>
        </w:rPr>
        <w:t>Настоящие Условия и порядок предоставления займов (далее – «Условия») разработаны Обществом с ограниченной ответственностью Микрокредитная компания «</w:t>
      </w:r>
      <w:r w:rsidR="00513A18" w:rsidRPr="00513A18">
        <w:rPr>
          <w:rFonts w:ascii="Times New Roman" w:hAnsi="Times New Roman" w:cs="Times New Roman"/>
          <w:sz w:val="22"/>
        </w:rPr>
        <w:t>Форинт</w:t>
      </w:r>
      <w:r w:rsidRPr="007A42E5">
        <w:rPr>
          <w:rFonts w:ascii="Times New Roman" w:hAnsi="Times New Roman" w:cs="Times New Roman"/>
          <w:sz w:val="22"/>
        </w:rPr>
        <w:t xml:space="preserve">», владельцем сайта </w:t>
      </w:r>
      <w:r w:rsidR="00513A18" w:rsidRPr="00513A18">
        <w:rPr>
          <w:rFonts w:ascii="Times New Roman" w:hAnsi="Times New Roman" w:cs="Times New Roman"/>
          <w:sz w:val="22"/>
        </w:rPr>
        <w:t>https://mkkforint.ru</w:t>
      </w:r>
      <w:r w:rsidRPr="007A42E5">
        <w:rPr>
          <w:rFonts w:ascii="Times New Roman" w:hAnsi="Times New Roman" w:cs="Times New Roman"/>
          <w:sz w:val="22"/>
        </w:rPr>
        <w:t xml:space="preserve">/, во исполнение требования Федерального закона РФ от 21 декабря 2013 № 353-ФЗ «О потребительском кредите (займе)» для размещения в сети « Интернет»  на сайте </w:t>
      </w:r>
      <w:r w:rsidR="000D6A7A" w:rsidRPr="000D6A7A">
        <w:rPr>
          <w:rFonts w:ascii="Times New Roman" w:hAnsi="Times New Roman" w:cs="Times New Roman"/>
          <w:sz w:val="22"/>
        </w:rPr>
        <w:t>https://mkkforint.ru</w:t>
      </w:r>
      <w:r w:rsidR="007A42E5" w:rsidRPr="007A42E5">
        <w:rPr>
          <w:rFonts w:ascii="Times New Roman" w:hAnsi="Times New Roman" w:cs="Times New Roman"/>
          <w:sz w:val="22"/>
        </w:rPr>
        <w:t xml:space="preserve">/ </w:t>
      </w:r>
      <w:r w:rsidRPr="007A42E5">
        <w:rPr>
          <w:rFonts w:ascii="Times New Roman" w:hAnsi="Times New Roman" w:cs="Times New Roman"/>
          <w:sz w:val="22"/>
        </w:rPr>
        <w:t>и содержат информацию о видах потребительского займа, которые предоставляет ООО МКК «</w:t>
      </w:r>
      <w:r w:rsidR="00513A18" w:rsidRPr="00513A18">
        <w:rPr>
          <w:rFonts w:ascii="Times New Roman" w:hAnsi="Times New Roman" w:cs="Times New Roman"/>
          <w:sz w:val="22"/>
        </w:rPr>
        <w:t>Форинт</w:t>
      </w:r>
      <w:r w:rsidRPr="007A42E5">
        <w:rPr>
          <w:rFonts w:ascii="Times New Roman" w:hAnsi="Times New Roman" w:cs="Times New Roman"/>
          <w:sz w:val="22"/>
        </w:rPr>
        <w:t>».</w:t>
      </w:r>
      <w:r w:rsidRPr="003829F6">
        <w:rPr>
          <w:rFonts w:ascii="Times New Roman" w:hAnsi="Times New Roman" w:cs="Times New Roman"/>
          <w:sz w:val="22"/>
        </w:rPr>
        <w:t xml:space="preserve"> </w:t>
      </w:r>
    </w:p>
    <w:tbl>
      <w:tblPr>
        <w:tblStyle w:val="TableGrid"/>
        <w:tblW w:w="15021" w:type="dxa"/>
        <w:jc w:val="center"/>
        <w:tblInd w:w="0" w:type="dxa"/>
        <w:tblCellMar>
          <w:top w:w="141" w:type="dxa"/>
          <w:left w:w="151" w:type="dxa"/>
          <w:bottom w:w="29" w:type="dxa"/>
          <w:right w:w="99" w:type="dxa"/>
        </w:tblCellMar>
        <w:tblLook w:val="04A0" w:firstRow="1" w:lastRow="0" w:firstColumn="1" w:lastColumn="0" w:noHBand="0" w:noVBand="1"/>
      </w:tblPr>
      <w:tblGrid>
        <w:gridCol w:w="4801"/>
        <w:gridCol w:w="10220"/>
      </w:tblGrid>
      <w:tr w:rsidR="003829F6" w14:paraId="78F7C83D" w14:textId="77777777" w:rsidTr="003829F6">
        <w:trPr>
          <w:trHeight w:val="249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EA21F" w14:textId="5BF649C5" w:rsidR="003829F6" w:rsidRPr="003829F6" w:rsidRDefault="003829F6" w:rsidP="003829F6">
            <w:pPr>
              <w:spacing w:after="0"/>
              <w:ind w:left="0" w:right="34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Вид займа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84B4A" w14:textId="1E2AAAD7" w:rsidR="003829F6" w:rsidRPr="003829F6" w:rsidRDefault="003829F6" w:rsidP="003829F6">
            <w:pPr>
              <w:spacing w:after="0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займы «до зарплаты» (PDL)</w:t>
            </w:r>
          </w:p>
        </w:tc>
      </w:tr>
      <w:tr w:rsidR="003829F6" w14:paraId="0790E214" w14:textId="77777777" w:rsidTr="003829F6">
        <w:trPr>
          <w:trHeight w:val="100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C9C312" w14:textId="65E8B0F3" w:rsidR="003829F6" w:rsidRPr="003829F6" w:rsidRDefault="003829F6" w:rsidP="003829F6">
            <w:pPr>
              <w:spacing w:after="0"/>
              <w:ind w:left="0" w:right="99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Валюта займа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4D6D91" w14:textId="42467E8D" w:rsidR="003829F6" w:rsidRPr="003829F6" w:rsidRDefault="003829F6" w:rsidP="003829F6">
            <w:pPr>
              <w:spacing w:after="0"/>
              <w:ind w:left="0" w:right="151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Российский рубль</w:t>
            </w:r>
          </w:p>
        </w:tc>
      </w:tr>
      <w:tr w:rsidR="003829F6" w14:paraId="299913B2" w14:textId="77777777" w:rsidTr="003829F6">
        <w:trPr>
          <w:trHeight w:val="390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BD14" w14:textId="6F3774F0" w:rsidR="003829F6" w:rsidRPr="003829F6" w:rsidRDefault="003829F6" w:rsidP="003829F6">
            <w:pPr>
              <w:spacing w:after="0"/>
              <w:ind w:left="0" w:right="102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Срок займа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B739E9" w14:textId="3D8E20A3" w:rsidR="003829F6" w:rsidRPr="003829F6" w:rsidRDefault="003829F6" w:rsidP="003829F6">
            <w:pPr>
              <w:spacing w:after="0"/>
              <w:ind w:left="0" w:right="128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1 - 16 дней</w:t>
            </w:r>
          </w:p>
          <w:p w14:paraId="52C820E7" w14:textId="60C561D6" w:rsidR="003829F6" w:rsidRPr="003829F6" w:rsidRDefault="003829F6" w:rsidP="003829F6">
            <w:pPr>
              <w:spacing w:after="0"/>
              <w:ind w:left="0" w:right="111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829F6" w14:paraId="4C142E17" w14:textId="77777777" w:rsidTr="003829F6">
        <w:trPr>
          <w:trHeight w:val="144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56974" w14:textId="27EA3CA4" w:rsidR="003829F6" w:rsidRPr="003829F6" w:rsidRDefault="003829F6" w:rsidP="003829F6">
            <w:pPr>
              <w:spacing w:after="0"/>
              <w:ind w:left="0" w:right="132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Минимальный размер займа (рублей)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646E11" w14:textId="0F474595" w:rsidR="003829F6" w:rsidRPr="003829F6" w:rsidRDefault="003829F6" w:rsidP="003829F6">
            <w:pPr>
              <w:spacing w:after="0"/>
              <w:ind w:left="0" w:right="131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1 000</w:t>
            </w:r>
          </w:p>
        </w:tc>
      </w:tr>
      <w:tr w:rsidR="003829F6" w14:paraId="50E98946" w14:textId="77777777" w:rsidTr="003829F6">
        <w:trPr>
          <w:trHeight w:val="150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0B7C" w14:textId="60251B5F" w:rsidR="003829F6" w:rsidRPr="003829F6" w:rsidRDefault="003829F6" w:rsidP="003829F6">
            <w:pPr>
              <w:spacing w:after="0"/>
              <w:ind w:left="0" w:right="144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Максимальный размер займа (рублей)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7A94" w14:textId="18346A91" w:rsidR="003829F6" w:rsidRPr="003829F6" w:rsidRDefault="003829F6" w:rsidP="003829F6">
            <w:pPr>
              <w:spacing w:after="0"/>
              <w:ind w:left="0" w:right="131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30 000</w:t>
            </w:r>
          </w:p>
        </w:tc>
      </w:tr>
      <w:tr w:rsidR="003829F6" w14:paraId="2720A4CD" w14:textId="77777777" w:rsidTr="003829F6">
        <w:trPr>
          <w:trHeight w:val="425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41DB2" w14:textId="0A97E368" w:rsidR="003829F6" w:rsidRPr="003829F6" w:rsidRDefault="003829F6" w:rsidP="003829F6">
            <w:pPr>
              <w:spacing w:after="0"/>
              <w:ind w:left="0" w:right="142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Порядок предоставления займа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3F249" w14:textId="2C092CD0" w:rsidR="003829F6" w:rsidRPr="003829F6" w:rsidRDefault="003829F6" w:rsidP="003829F6">
            <w:pPr>
              <w:spacing w:after="0"/>
              <w:ind w:left="0" w:right="51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перевод на банковскую карту по номеру карты или через Систему быстрых платежей (СБП)</w:t>
            </w:r>
          </w:p>
        </w:tc>
      </w:tr>
      <w:tr w:rsidR="003829F6" w14:paraId="1B35EFCF" w14:textId="77777777" w:rsidTr="003829F6">
        <w:trPr>
          <w:trHeight w:val="574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221E" w14:textId="7FFBC2BA" w:rsidR="003829F6" w:rsidRPr="003829F6" w:rsidRDefault="003829F6" w:rsidP="003829F6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Процентная ставка при своевременной оплате задолженности по займу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A3FB" w14:textId="786A5161" w:rsidR="003829F6" w:rsidRPr="003829F6" w:rsidRDefault="003829F6" w:rsidP="003829F6">
            <w:pPr>
              <w:spacing w:after="0"/>
              <w:ind w:left="1640" w:right="603" w:hanging="260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в соответствии с индивидуальными условиями договора займа (не более 0,8% в день)</w:t>
            </w:r>
          </w:p>
        </w:tc>
      </w:tr>
      <w:tr w:rsidR="003829F6" w14:paraId="3D28EE17" w14:textId="77777777" w:rsidTr="003829F6">
        <w:trPr>
          <w:trHeight w:val="567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DA958" w14:textId="21C0E12A" w:rsidR="003829F6" w:rsidRPr="003829F6" w:rsidRDefault="003829F6" w:rsidP="003829F6">
            <w:pPr>
              <w:spacing w:after="0"/>
              <w:ind w:left="0" w:right="24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Диапазон значений полной стоимости займа (</w:t>
            </w:r>
            <w:proofErr w:type="spellStart"/>
            <w:r w:rsidRPr="003829F6">
              <w:rPr>
                <w:rFonts w:ascii="Times New Roman" w:hAnsi="Times New Roman" w:cs="Times New Roman"/>
                <w:sz w:val="22"/>
              </w:rPr>
              <w:t>min</w:t>
            </w:r>
            <w:proofErr w:type="spellEnd"/>
            <w:r w:rsidRPr="003829F6">
              <w:rPr>
                <w:rFonts w:ascii="Times New Roman" w:hAnsi="Times New Roman" w:cs="Times New Roman"/>
                <w:sz w:val="22"/>
              </w:rPr>
              <w:t xml:space="preserve"> и </w:t>
            </w:r>
            <w:proofErr w:type="spellStart"/>
            <w:r w:rsidRPr="003829F6">
              <w:rPr>
                <w:rFonts w:ascii="Times New Roman" w:hAnsi="Times New Roman" w:cs="Times New Roman"/>
                <w:sz w:val="22"/>
              </w:rPr>
              <w:t>max</w:t>
            </w:r>
            <w:proofErr w:type="spellEnd"/>
            <w:r w:rsidRPr="003829F6">
              <w:rPr>
                <w:rFonts w:ascii="Times New Roman" w:hAnsi="Times New Roman" w:cs="Times New Roman"/>
                <w:sz w:val="22"/>
              </w:rPr>
              <w:t xml:space="preserve"> значение в % годовых)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68A4E" w14:textId="7F8AC386" w:rsidR="003829F6" w:rsidRPr="003829F6" w:rsidRDefault="003829F6" w:rsidP="003829F6">
            <w:pPr>
              <w:spacing w:after="0"/>
              <w:ind w:left="0" w:right="102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0 % годовых - 292,000 % годовых</w:t>
            </w:r>
          </w:p>
        </w:tc>
      </w:tr>
      <w:tr w:rsidR="003829F6" w14:paraId="0743E055" w14:textId="77777777" w:rsidTr="003829F6">
        <w:trPr>
          <w:trHeight w:val="439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2CBB5" w14:textId="097BDF86" w:rsidR="003829F6" w:rsidRPr="003829F6" w:rsidRDefault="003829F6" w:rsidP="003829F6">
            <w:pPr>
              <w:spacing w:after="0"/>
              <w:ind w:left="0" w:right="130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Способ обеспечения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D96A" w14:textId="703AC442" w:rsidR="003829F6" w:rsidRPr="003829F6" w:rsidRDefault="003829F6" w:rsidP="003829F6">
            <w:pPr>
              <w:spacing w:after="0"/>
              <w:ind w:left="0" w:right="125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без обеспечения</w:t>
            </w:r>
          </w:p>
        </w:tc>
      </w:tr>
      <w:tr w:rsidR="003829F6" w14:paraId="25984F48" w14:textId="77777777" w:rsidTr="003829F6">
        <w:trPr>
          <w:trHeight w:val="521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1CF74" w14:textId="19881B1B" w:rsidR="003829F6" w:rsidRPr="003829F6" w:rsidRDefault="003829F6" w:rsidP="003829F6">
            <w:pPr>
              <w:spacing w:after="0"/>
              <w:ind w:left="0" w:right="619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Периодичность платежей  при возврате займа и уплате процентов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5951C" w14:textId="42360F6A" w:rsidR="003829F6" w:rsidRPr="003829F6" w:rsidRDefault="003829F6" w:rsidP="003829F6">
            <w:pPr>
              <w:spacing w:after="0"/>
              <w:ind w:left="0" w:right="45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единовременный платеж</w:t>
            </w:r>
          </w:p>
          <w:p w14:paraId="3FF9ED90" w14:textId="2EFA30D9" w:rsidR="003829F6" w:rsidRPr="003829F6" w:rsidRDefault="003829F6" w:rsidP="003829F6">
            <w:pPr>
              <w:spacing w:after="0"/>
              <w:ind w:left="98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829F6" w14:paraId="2814454B" w14:textId="77777777" w:rsidTr="003829F6">
        <w:trPr>
          <w:trHeight w:val="234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63EDE" w14:textId="383212CC" w:rsidR="003829F6" w:rsidRPr="003829F6" w:rsidRDefault="003829F6" w:rsidP="003829F6">
            <w:pPr>
              <w:spacing w:after="0"/>
              <w:ind w:left="0" w:right="29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Плата за информационно- сервисное обслуживание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6AFF3" w14:textId="7407F7AB" w:rsidR="003829F6" w:rsidRPr="003829F6" w:rsidRDefault="003829F6" w:rsidP="003829F6">
            <w:pPr>
              <w:spacing w:after="0"/>
              <w:ind w:left="0" w:right="110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отсутствует</w:t>
            </w:r>
          </w:p>
        </w:tc>
      </w:tr>
      <w:tr w:rsidR="003829F6" w14:paraId="69B68028" w14:textId="77777777" w:rsidTr="003829F6">
        <w:trPr>
          <w:trHeight w:val="509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30911" w14:textId="70B559F9" w:rsidR="003829F6" w:rsidRPr="003829F6" w:rsidRDefault="003829F6" w:rsidP="003829F6">
            <w:pPr>
              <w:spacing w:after="0"/>
              <w:ind w:left="0" w:right="31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Штрафные санкции за просрочку платежа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F9B34" w14:textId="78499339" w:rsidR="003829F6" w:rsidRPr="003829F6" w:rsidRDefault="003829F6" w:rsidP="003829F6">
            <w:pPr>
              <w:spacing w:after="0"/>
              <w:ind w:left="1551" w:right="146" w:hanging="190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вправе взимать неустойку в размере 20 (двадцати) % годовых на сумму просроченного основного долга</w:t>
            </w:r>
          </w:p>
        </w:tc>
      </w:tr>
      <w:tr w:rsidR="003829F6" w14:paraId="0248726B" w14:textId="77777777" w:rsidTr="003829F6">
        <w:trPr>
          <w:trHeight w:val="392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F77C5" w14:textId="39A1F5F5" w:rsidR="003829F6" w:rsidRPr="003829F6" w:rsidRDefault="003829F6" w:rsidP="003829F6">
            <w:pPr>
              <w:spacing w:after="0"/>
              <w:ind w:left="0" w:right="29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Комиссия за досрочное погашение займа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26FFE" w14:textId="15658269" w:rsidR="003829F6" w:rsidRPr="003829F6" w:rsidRDefault="003829F6" w:rsidP="003829F6">
            <w:pPr>
              <w:spacing w:after="0"/>
              <w:ind w:left="0" w:right="166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комиссия за досрочное погашение займа не взимается</w:t>
            </w:r>
          </w:p>
        </w:tc>
      </w:tr>
      <w:tr w:rsidR="003829F6" w14:paraId="34B67144" w14:textId="77777777" w:rsidTr="003829F6">
        <w:trPr>
          <w:trHeight w:val="420"/>
          <w:jc w:val="center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2CF1" w14:textId="7248B7C7" w:rsidR="003829F6" w:rsidRPr="003829F6" w:rsidRDefault="003829F6" w:rsidP="003829F6">
            <w:pPr>
              <w:spacing w:after="0"/>
              <w:ind w:left="0" w:right="32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Беспроцентный период</w:t>
            </w:r>
          </w:p>
        </w:tc>
        <w:tc>
          <w:tcPr>
            <w:tcW w:w="10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7DB23" w14:textId="6ABF51FD" w:rsidR="003829F6" w:rsidRPr="003829F6" w:rsidRDefault="003829F6" w:rsidP="003829F6">
            <w:pPr>
              <w:spacing w:after="0"/>
              <w:ind w:left="0" w:right="115"/>
              <w:jc w:val="center"/>
              <w:rPr>
                <w:rFonts w:ascii="Times New Roman" w:hAnsi="Times New Roman" w:cs="Times New Roman"/>
                <w:sz w:val="22"/>
              </w:rPr>
            </w:pPr>
            <w:r w:rsidRPr="003829F6">
              <w:rPr>
                <w:rFonts w:ascii="Times New Roman" w:hAnsi="Times New Roman" w:cs="Times New Roman"/>
                <w:sz w:val="22"/>
              </w:rPr>
              <w:t>до 5 дней</w:t>
            </w:r>
          </w:p>
        </w:tc>
      </w:tr>
    </w:tbl>
    <w:p w14:paraId="5623FF6A" w14:textId="77777777" w:rsidR="005A072A" w:rsidRDefault="003829F6">
      <w:pPr>
        <w:spacing w:after="0"/>
        <w:ind w:left="0"/>
        <w:jc w:val="left"/>
      </w:pPr>
      <w:r>
        <w:rPr>
          <w:sz w:val="22"/>
        </w:rPr>
        <w:t xml:space="preserve"> </w:t>
      </w:r>
    </w:p>
    <w:sectPr w:rsidR="005A072A" w:rsidSect="003829F6">
      <w:pgSz w:w="16841" w:h="11921" w:orient="landscape"/>
      <w:pgMar w:top="284" w:right="559" w:bottom="709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2A"/>
    <w:rsid w:val="000D6A7A"/>
    <w:rsid w:val="00257C92"/>
    <w:rsid w:val="003829F6"/>
    <w:rsid w:val="00513A18"/>
    <w:rsid w:val="005A072A"/>
    <w:rsid w:val="007A42E5"/>
    <w:rsid w:val="00841C67"/>
    <w:rsid w:val="00D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7738"/>
  <w15:docId w15:val="{886E4EE9-3891-429F-AC64-19BFDDEB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8"/>
      <w:ind w:left="634"/>
      <w:jc w:val="both"/>
    </w:pPr>
    <w:rPr>
      <w:rFonts w:ascii="Microsoft Sans Serif" w:eastAsia="Microsoft Sans Serif" w:hAnsi="Microsoft Sans Serif" w:cs="Microsoft Sans Serif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0C540-87CB-41ED-AFC4-6B140A66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26-uslovia-i-porjadok-predostavlenia-zaimov</dc:title>
  <dc:subject/>
  <dc:creator>Kirill Seregin</dc:creator>
  <cp:keywords/>
  <cp:lastModifiedBy>Анастасия Стреленко</cp:lastModifiedBy>
  <cp:revision>5</cp:revision>
  <dcterms:created xsi:type="dcterms:W3CDTF">2025-10-02T08:44:00Z</dcterms:created>
  <dcterms:modified xsi:type="dcterms:W3CDTF">2025-12-05T10:24:00Z</dcterms:modified>
</cp:coreProperties>
</file>