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B4" w:rsidRDefault="00B026B4" w:rsidP="00C52333">
      <w:pPr>
        <w:ind w:left="7655" w:firstLine="0"/>
        <w:jc w:val="left"/>
      </w:pPr>
      <w:r>
        <w:t xml:space="preserve">Утверждено Приказом </w:t>
      </w:r>
    </w:p>
    <w:p w:rsidR="00A870D6" w:rsidRDefault="005E015C" w:rsidP="00C52333">
      <w:pPr>
        <w:ind w:left="7655" w:firstLine="0"/>
        <w:jc w:val="left"/>
      </w:pPr>
      <w:r>
        <w:t>Генерального Директора от 01.</w:t>
      </w:r>
      <w:r w:rsidR="00C96418">
        <w:t>10</w:t>
      </w:r>
      <w:r w:rsidR="00B026B4">
        <w:t xml:space="preserve">.2024 г. </w:t>
      </w:r>
    </w:p>
    <w:p w:rsidR="00A870D6" w:rsidRDefault="00C52333" w:rsidP="00C52333">
      <w:pPr>
        <w:spacing w:after="0" w:line="259" w:lineRule="auto"/>
        <w:ind w:left="7655" w:right="260" w:firstLine="0"/>
        <w:jc w:val="left"/>
      </w:pPr>
      <w:r>
        <w:t xml:space="preserve">ООО </w:t>
      </w:r>
      <w:r w:rsidRPr="004227F6">
        <w:t>МКК «</w:t>
      </w:r>
      <w:r w:rsidR="00C96418">
        <w:t>ЛОРД</w:t>
      </w:r>
      <w:r w:rsidR="00B026B4" w:rsidRPr="004227F6">
        <w:t>»</w:t>
      </w:r>
      <w:r w:rsidR="00B026B4">
        <w:t xml:space="preserve"> </w:t>
      </w:r>
    </w:p>
    <w:p w:rsidR="00A870D6" w:rsidRDefault="00B026B4">
      <w:pPr>
        <w:spacing w:after="0" w:line="259" w:lineRule="auto"/>
        <w:ind w:left="308" w:firstLine="0"/>
        <w:jc w:val="center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308" w:firstLine="0"/>
        <w:jc w:val="center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308" w:firstLine="0"/>
        <w:jc w:val="center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870D6" w:rsidRDefault="00B026B4">
      <w:pPr>
        <w:spacing w:after="98" w:line="245" w:lineRule="auto"/>
        <w:ind w:left="0" w:right="10177" w:firstLine="0"/>
        <w:jc w:val="left"/>
      </w:pPr>
      <w:r>
        <w:rPr>
          <w:sz w:val="24"/>
        </w:rPr>
        <w:t xml:space="preserve"> </w:t>
      </w:r>
      <w:r>
        <w:rPr>
          <w:sz w:val="25"/>
        </w:rPr>
        <w:t xml:space="preserve"> </w:t>
      </w:r>
    </w:p>
    <w:p w:rsidR="00A870D6" w:rsidRDefault="00B026B4">
      <w:pPr>
        <w:spacing w:after="171" w:line="259" w:lineRule="auto"/>
        <w:ind w:left="1850" w:firstLine="0"/>
        <w:jc w:val="left"/>
      </w:pPr>
      <w:r>
        <w:rPr>
          <w:sz w:val="36"/>
          <w:u w:val="single" w:color="000000"/>
        </w:rPr>
        <w:t>ПОЛИТИКА КОНФИДЕНЦИАЛЬНОСТИ</w:t>
      </w:r>
      <w:r>
        <w:rPr>
          <w:sz w:val="36"/>
        </w:rPr>
        <w:t xml:space="preserve"> </w:t>
      </w:r>
    </w:p>
    <w:p w:rsidR="00A870D6" w:rsidRDefault="005E015C">
      <w:pPr>
        <w:pStyle w:val="1"/>
        <w:spacing w:after="0"/>
        <w:ind w:left="528"/>
      </w:pPr>
      <w:r>
        <w:t xml:space="preserve">ООО МКК </w:t>
      </w:r>
      <w:r w:rsidR="00C96418">
        <w:t>«ЛОРД»</w:t>
      </w:r>
      <w:r w:rsidR="00B026B4">
        <w:rPr>
          <w:u w:val="none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870D6" w:rsidRDefault="00B026B4" w:rsidP="00B026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18"/>
        </w:rPr>
        <w:t xml:space="preserve"> </w:t>
      </w:r>
    </w:p>
    <w:p w:rsidR="00A870D6" w:rsidRDefault="00C52333">
      <w:pPr>
        <w:spacing w:after="0" w:line="259" w:lineRule="auto"/>
        <w:ind w:left="537" w:firstLine="0"/>
        <w:jc w:val="center"/>
      </w:pPr>
      <w:r>
        <w:rPr>
          <w:sz w:val="24"/>
        </w:rPr>
        <w:t xml:space="preserve">г. </w:t>
      </w:r>
      <w:r w:rsidR="00767331">
        <w:rPr>
          <w:sz w:val="24"/>
        </w:rPr>
        <w:t>Москва</w:t>
      </w:r>
      <w:r w:rsidR="00B026B4">
        <w:rPr>
          <w:sz w:val="24"/>
        </w:rPr>
        <w:t xml:space="preserve">, 2024 г. </w:t>
      </w:r>
    </w:p>
    <w:p w:rsidR="00A870D6" w:rsidRPr="00767331" w:rsidRDefault="00B026B4" w:rsidP="00767331">
      <w:pPr>
        <w:spacing w:after="59"/>
        <w:ind w:left="0" w:firstLine="709"/>
      </w:pPr>
      <w:r w:rsidRPr="00767331">
        <w:lastRenderedPageBreak/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ООО МКК «</w:t>
      </w:r>
      <w:r w:rsidR="00C96418">
        <w:t>Лорд</w:t>
      </w:r>
      <w:r w:rsidRPr="00767331">
        <w:t>» может получить о Пользователе во время использования Сайта, и регулируется Законом «О персональных данных» № 152-ФЗ от 27.07.2006</w:t>
      </w:r>
      <w:r w:rsidR="004227F6">
        <w:t xml:space="preserve"> </w:t>
      </w:r>
      <w:r w:rsidRPr="00767331">
        <w:t xml:space="preserve">г.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3414E8" w:rsidRDefault="00B026B4" w:rsidP="00767331">
      <w:pPr>
        <w:pStyle w:val="2"/>
        <w:ind w:left="0" w:firstLine="709"/>
      </w:pPr>
      <w:r w:rsidRPr="003414E8">
        <w:t>Определение терминов</w:t>
      </w:r>
      <w:r w:rsidRPr="003414E8">
        <w:rPr>
          <w:color w:val="000000"/>
        </w:rPr>
        <w:t xml:space="preserve"> </w:t>
      </w:r>
    </w:p>
    <w:p w:rsidR="00A870D6" w:rsidRPr="003414E8" w:rsidRDefault="00B026B4" w:rsidP="00767331">
      <w:pPr>
        <w:spacing w:after="0" w:line="259" w:lineRule="auto"/>
        <w:ind w:left="0" w:firstLine="709"/>
        <w:jc w:val="left"/>
      </w:pPr>
      <w:r w:rsidRPr="003414E8">
        <w:t xml:space="preserve"> </w:t>
      </w:r>
    </w:p>
    <w:p w:rsidR="00A870D6" w:rsidRPr="003414E8" w:rsidRDefault="00B026B4" w:rsidP="00767331">
      <w:pPr>
        <w:ind w:left="0" w:firstLine="709"/>
      </w:pPr>
      <w:r w:rsidRPr="003414E8">
        <w:t xml:space="preserve">«Сайт» - интернет-ресурс, предоставляющий финансовые услуги, </w:t>
      </w:r>
      <w:r w:rsidR="004227F6" w:rsidRPr="003414E8">
        <w:t xml:space="preserve">находящийся по сетевому адресу: </w:t>
      </w:r>
      <w:r w:rsidR="00C96418" w:rsidRPr="00C96418">
        <w:t>https://mkklord.ru/</w:t>
      </w:r>
    </w:p>
    <w:p w:rsidR="00A870D6" w:rsidRPr="003414E8" w:rsidRDefault="00B026B4" w:rsidP="00767331">
      <w:pPr>
        <w:spacing w:after="12" w:line="259" w:lineRule="auto"/>
        <w:ind w:left="0" w:firstLine="709"/>
        <w:jc w:val="left"/>
      </w:pPr>
      <w:r w:rsidRPr="003414E8">
        <w:t xml:space="preserve"> </w:t>
      </w:r>
    </w:p>
    <w:p w:rsidR="00A870D6" w:rsidRPr="003414E8" w:rsidRDefault="00B026B4" w:rsidP="00767331">
      <w:pPr>
        <w:ind w:left="0" w:firstLine="709"/>
      </w:pPr>
      <w:r w:rsidRPr="003414E8">
        <w:t xml:space="preserve">«Администрация Сайта» - Общество с ограниченной ответственностью </w:t>
      </w:r>
      <w:proofErr w:type="spellStart"/>
      <w:r w:rsidRPr="003414E8">
        <w:t>Микрокредитная</w:t>
      </w:r>
      <w:proofErr w:type="spellEnd"/>
      <w:r w:rsidRPr="003414E8">
        <w:t xml:space="preserve"> компания «</w:t>
      </w:r>
      <w:r w:rsidR="00C96418">
        <w:t>Лорд</w:t>
      </w:r>
      <w:r w:rsidRPr="003414E8">
        <w:t xml:space="preserve">», юридическое лицо, созданное по законодательству Российской Федерации и зарегистрированное по адресу: </w:t>
      </w:r>
      <w:r w:rsidR="003414E8" w:rsidRPr="003414E8">
        <w:rPr>
          <w:shd w:val="clear" w:color="auto" w:fill="FFFFFF"/>
        </w:rPr>
        <w:t xml:space="preserve">127287, г. Москва, </w:t>
      </w:r>
      <w:proofErr w:type="spellStart"/>
      <w:r w:rsidR="003414E8" w:rsidRPr="003414E8">
        <w:rPr>
          <w:shd w:val="clear" w:color="auto" w:fill="FFFFFF"/>
        </w:rPr>
        <w:t>вн.тер.г</w:t>
      </w:r>
      <w:proofErr w:type="spellEnd"/>
      <w:r w:rsidR="003414E8" w:rsidRPr="003414E8">
        <w:rPr>
          <w:shd w:val="clear" w:color="auto" w:fill="FFFFFF"/>
        </w:rPr>
        <w:t xml:space="preserve">. Муниципальный Округ Савеловский, </w:t>
      </w:r>
      <w:proofErr w:type="spellStart"/>
      <w:r w:rsidR="003414E8" w:rsidRPr="003414E8">
        <w:rPr>
          <w:shd w:val="clear" w:color="auto" w:fill="FFFFFF"/>
        </w:rPr>
        <w:t>ул</w:t>
      </w:r>
      <w:proofErr w:type="spellEnd"/>
      <w:r w:rsidR="003414E8" w:rsidRPr="003414E8">
        <w:rPr>
          <w:shd w:val="clear" w:color="auto" w:fill="FFFFFF"/>
        </w:rPr>
        <w:t xml:space="preserve"> Писцовая, д. 16, к. 1, </w:t>
      </w:r>
      <w:proofErr w:type="spellStart"/>
      <w:r w:rsidR="003414E8" w:rsidRPr="003414E8">
        <w:rPr>
          <w:shd w:val="clear" w:color="auto" w:fill="FFFFFF"/>
        </w:rPr>
        <w:t>помещ</w:t>
      </w:r>
      <w:proofErr w:type="spellEnd"/>
      <w:r w:rsidR="003414E8" w:rsidRPr="003414E8">
        <w:rPr>
          <w:shd w:val="clear" w:color="auto" w:fill="FFFFFF"/>
        </w:rPr>
        <w:t>. 1П/</w:t>
      </w:r>
    </w:p>
    <w:p w:rsidR="00A870D6" w:rsidRPr="00767331" w:rsidRDefault="00B026B4" w:rsidP="003414E8">
      <w:pPr>
        <w:spacing w:after="0" w:line="259" w:lineRule="auto"/>
        <w:ind w:left="0" w:firstLine="709"/>
        <w:jc w:val="left"/>
      </w:pPr>
      <w:r w:rsidRPr="003414E8">
        <w:t xml:space="preserve"> «Пользователь» - физическое лицо, достигшее возраста 18 лет, зарегистрированное на Сайте в соответствии с установленным</w:t>
      </w:r>
      <w:r w:rsidRPr="00767331">
        <w:t xml:space="preserve"> настоящим Соглашением порядком. </w:t>
      </w:r>
    </w:p>
    <w:p w:rsidR="00A870D6" w:rsidRPr="00767331" w:rsidRDefault="00B026B4" w:rsidP="00767331">
      <w:pPr>
        <w:spacing w:after="16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 xml:space="preserve">«Персональные   данные» -   любая информация, относящаяся к   прямо   или косвенно определенному или определяемому физическому лицу (субъекту персональных данных).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 xml:space="preserve">«Обработка персональных данных» - любое действие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A870D6" w:rsidRPr="00767331" w:rsidRDefault="00B026B4" w:rsidP="00767331">
      <w:pPr>
        <w:spacing w:after="16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 xml:space="preserve">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 xml:space="preserve">«Личный кабинет» – персональная страница Пользователя, защищенная Логином и Паролем, содержащая информацию о займах, документы, файлы, персональные данные, баланс, условия партнерской программы и историю переписки с технической поддержкой.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>«</w:t>
      </w:r>
      <w:proofErr w:type="spellStart"/>
      <w:r w:rsidRPr="00767331">
        <w:t>Cookies</w:t>
      </w:r>
      <w:proofErr w:type="spellEnd"/>
      <w:r w:rsidRPr="00767331">
        <w:t xml:space="preserve">» —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 запросе при попытке открыть страницу соответствующего сайта. </w:t>
      </w:r>
    </w:p>
    <w:p w:rsidR="00A870D6" w:rsidRPr="00767331" w:rsidRDefault="00B026B4" w:rsidP="00767331">
      <w:pPr>
        <w:ind w:left="0" w:firstLine="709"/>
      </w:pPr>
      <w:r w:rsidRPr="00767331">
        <w:t xml:space="preserve">«IP-адрес» — уникальный сетевой адрес узла в компьютерной сети, построенной по протоколу IP, принадлежащий Пользователю.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pStyle w:val="2"/>
        <w:ind w:left="0" w:firstLine="709"/>
      </w:pPr>
      <w:r w:rsidRPr="00767331">
        <w:t xml:space="preserve">1. Общие положения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 xml:space="preserve">1.1. Регистрация на Сайте и дальнейшее использование Сайта означает согласие Пользователя с настоящей Политикой конфиденциальности и условиями обработки его персональных данных. </w:t>
      </w:r>
    </w:p>
    <w:p w:rsidR="00C52333" w:rsidRPr="00767331" w:rsidRDefault="00C52333" w:rsidP="00767331">
      <w:pPr>
        <w:ind w:left="0" w:firstLine="709"/>
      </w:pPr>
    </w:p>
    <w:p w:rsidR="00A870D6" w:rsidRPr="00767331" w:rsidRDefault="00B026B4" w:rsidP="00767331">
      <w:pPr>
        <w:ind w:left="0" w:firstLine="709"/>
      </w:pPr>
      <w:r w:rsidRPr="00767331">
        <w:t>1.2. В случае несогласия с условиями Политики конфиденциальности Пользователь должен прекратить регистрацию или использование сайта, удалив Личный кабинет или отправив запрос на его удаление Администрации сайта по электронной почте:</w:t>
      </w:r>
      <w:r w:rsidR="004227F6" w:rsidRPr="004227F6">
        <w:t xml:space="preserve"> </w:t>
      </w:r>
      <w:r w:rsidR="003414E8" w:rsidRPr="0037298C">
        <w:rPr>
          <w:b/>
          <w:bCs/>
          <w:color w:val="3F3F46"/>
          <w:sz w:val="20"/>
          <w:szCs w:val="20"/>
          <w:shd w:val="clear" w:color="auto" w:fill="FFFFFF"/>
        </w:rPr>
        <w:t>support@mkkforint.ru</w:t>
      </w:r>
      <w:r w:rsidRPr="00767331">
        <w:t xml:space="preserve">, обязательно указав Фамилию, Имя, Отчество и дату рождения. </w:t>
      </w:r>
    </w:p>
    <w:p w:rsidR="00767331" w:rsidRPr="00767331" w:rsidRDefault="00767331" w:rsidP="00767331">
      <w:pPr>
        <w:ind w:left="0" w:firstLine="709"/>
      </w:pPr>
    </w:p>
    <w:p w:rsidR="00A870D6" w:rsidRPr="00767331" w:rsidRDefault="00B026B4" w:rsidP="00767331">
      <w:pPr>
        <w:ind w:left="0" w:firstLine="709"/>
      </w:pPr>
      <w:r w:rsidRPr="00767331">
        <w:t xml:space="preserve">1.3. Настоящая Политика конфиденциальности применяется только к данному сайту. Сайт не контролирует и не несет ответственность за сайты третьих лиц, на которые Пользователь может перейти по ссылкам, доступным на Сайте.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lastRenderedPageBreak/>
        <w:t xml:space="preserve">1.4. Администрация сайта проверяет достоверность персональных данных, предоставляемых Пользователем Сайта. </w:t>
      </w:r>
    </w:p>
    <w:p w:rsidR="00A870D6" w:rsidRPr="00767331" w:rsidRDefault="00B026B4" w:rsidP="00767331">
      <w:pPr>
        <w:spacing w:after="16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 xml:space="preserve">1.5. Настоящая Политика конфиденциальности является открытым и общедоступным документом. </w:t>
      </w:r>
    </w:p>
    <w:p w:rsidR="00A870D6" w:rsidRDefault="00B026B4" w:rsidP="004227F6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4227F6" w:rsidRPr="00767331" w:rsidRDefault="004227F6" w:rsidP="004227F6">
      <w:pPr>
        <w:spacing w:after="0" w:line="259" w:lineRule="auto"/>
        <w:ind w:left="0" w:firstLine="709"/>
        <w:jc w:val="left"/>
      </w:pPr>
    </w:p>
    <w:p w:rsidR="00A870D6" w:rsidRPr="00767331" w:rsidRDefault="00B026B4" w:rsidP="00767331">
      <w:pPr>
        <w:pStyle w:val="2"/>
        <w:ind w:left="0" w:firstLine="709"/>
      </w:pPr>
      <w:r w:rsidRPr="00767331">
        <w:t xml:space="preserve">2. Предмет политики конфиденциальности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 xml:space="preserve">2.1.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или в дальнейшем, в Личном кабинете.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 xml:space="preserve">2.2.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 включают (могут включать) в себя следующую информацию: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1"/>
        </w:numPr>
        <w:ind w:left="0" w:firstLine="709"/>
      </w:pPr>
      <w:r w:rsidRPr="00767331">
        <w:t xml:space="preserve">Фамилию, Имя, Отчество Пользователя, а также его контактных лиц; </w:t>
      </w:r>
    </w:p>
    <w:p w:rsidR="00A870D6" w:rsidRPr="00767331" w:rsidRDefault="00B026B4" w:rsidP="00767331">
      <w:pPr>
        <w:spacing w:after="12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1"/>
        </w:numPr>
        <w:ind w:left="0" w:firstLine="709"/>
      </w:pPr>
      <w:r w:rsidRPr="00767331">
        <w:t xml:space="preserve">Контактный телефон Пользователя, а также его контактных лиц;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1"/>
        </w:numPr>
        <w:ind w:left="0" w:firstLine="709"/>
      </w:pPr>
      <w:r w:rsidRPr="00767331">
        <w:t>Адрес электронной почты (e-</w:t>
      </w:r>
      <w:proofErr w:type="spellStart"/>
      <w:r w:rsidRPr="00767331">
        <w:t>mail</w:t>
      </w:r>
      <w:proofErr w:type="spellEnd"/>
      <w:r w:rsidRPr="00767331">
        <w:t xml:space="preserve">); </w:t>
      </w:r>
    </w:p>
    <w:p w:rsidR="00767331" w:rsidRPr="00767331" w:rsidRDefault="00767331" w:rsidP="00767331">
      <w:pPr>
        <w:ind w:left="0" w:firstLine="709"/>
      </w:pPr>
    </w:p>
    <w:p w:rsidR="00A870D6" w:rsidRPr="00767331" w:rsidRDefault="00B026B4" w:rsidP="00767331">
      <w:pPr>
        <w:numPr>
          <w:ilvl w:val="0"/>
          <w:numId w:val="1"/>
        </w:numPr>
        <w:ind w:left="0" w:firstLine="709"/>
      </w:pPr>
      <w:r w:rsidRPr="00767331">
        <w:t xml:space="preserve">Место регистрации Пользователя;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1"/>
        </w:numPr>
        <w:ind w:left="0" w:firstLine="709"/>
      </w:pPr>
      <w:r w:rsidRPr="00767331">
        <w:t xml:space="preserve">Паспортные данные;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1"/>
        </w:numPr>
        <w:ind w:left="0" w:firstLine="709"/>
      </w:pPr>
      <w:r w:rsidRPr="00767331">
        <w:t xml:space="preserve">Копии документов, фотографии и полные реквизиты;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1"/>
        </w:numPr>
        <w:ind w:left="0" w:firstLine="709"/>
      </w:pPr>
      <w:r w:rsidRPr="00767331">
        <w:t xml:space="preserve">Сведения о доходах/расходах, имуществе, должности, месте работы.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 xml:space="preserve">2.3. Сайт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 xml:space="preserve">IP адрес; </w:t>
      </w:r>
    </w:p>
    <w:p w:rsidR="00A870D6" w:rsidRPr="00767331" w:rsidRDefault="00B026B4" w:rsidP="00767331">
      <w:pPr>
        <w:spacing w:after="0" w:line="238" w:lineRule="auto"/>
        <w:ind w:left="0" w:firstLine="709"/>
        <w:jc w:val="left"/>
      </w:pPr>
      <w:r w:rsidRPr="00767331">
        <w:t xml:space="preserve">  </w:t>
      </w:r>
    </w:p>
    <w:p w:rsidR="00A870D6" w:rsidRPr="00767331" w:rsidRDefault="00B026B4" w:rsidP="00767331">
      <w:pPr>
        <w:ind w:left="0" w:firstLine="709"/>
      </w:pPr>
      <w:r w:rsidRPr="00767331">
        <w:t xml:space="preserve">информация из </w:t>
      </w:r>
      <w:proofErr w:type="spellStart"/>
      <w:r w:rsidRPr="00767331">
        <w:t>cookies</w:t>
      </w:r>
      <w:proofErr w:type="spellEnd"/>
      <w:r w:rsidRPr="00767331">
        <w:t xml:space="preserve">; </w:t>
      </w:r>
    </w:p>
    <w:p w:rsidR="00A870D6" w:rsidRPr="00767331" w:rsidRDefault="00B026B4" w:rsidP="00767331">
      <w:pPr>
        <w:spacing w:after="0" w:line="234" w:lineRule="auto"/>
        <w:ind w:left="0" w:firstLine="709"/>
        <w:jc w:val="left"/>
      </w:pPr>
      <w:r w:rsidRPr="00767331">
        <w:t xml:space="preserve">  </w:t>
      </w:r>
    </w:p>
    <w:p w:rsidR="00A870D6" w:rsidRPr="00767331" w:rsidRDefault="00B026B4" w:rsidP="00767331">
      <w:pPr>
        <w:ind w:left="0" w:firstLine="709"/>
      </w:pPr>
      <w:r w:rsidRPr="00767331">
        <w:t xml:space="preserve">информация о браузере (или иной программе, которая осуществляет доступ к показу рекламы); </w:t>
      </w:r>
    </w:p>
    <w:p w:rsidR="00A870D6" w:rsidRPr="00767331" w:rsidRDefault="00B026B4" w:rsidP="00767331">
      <w:pPr>
        <w:spacing w:after="0" w:line="240" w:lineRule="auto"/>
        <w:ind w:left="0" w:firstLine="709"/>
        <w:jc w:val="left"/>
      </w:pPr>
      <w:r w:rsidRPr="00767331">
        <w:t xml:space="preserve">  </w:t>
      </w:r>
    </w:p>
    <w:p w:rsidR="00A870D6" w:rsidRPr="00767331" w:rsidRDefault="00B026B4" w:rsidP="00767331">
      <w:pPr>
        <w:ind w:left="0" w:firstLine="709"/>
      </w:pPr>
      <w:r w:rsidRPr="00767331">
        <w:t xml:space="preserve">время доступа; </w:t>
      </w:r>
    </w:p>
    <w:p w:rsidR="00A870D6" w:rsidRPr="00767331" w:rsidRDefault="00B026B4" w:rsidP="00767331">
      <w:pPr>
        <w:spacing w:after="0" w:line="240" w:lineRule="auto"/>
        <w:ind w:left="0" w:firstLine="709"/>
        <w:jc w:val="left"/>
      </w:pPr>
      <w:r w:rsidRPr="00767331">
        <w:t xml:space="preserve">  </w:t>
      </w:r>
    </w:p>
    <w:p w:rsidR="00A870D6" w:rsidRPr="00767331" w:rsidRDefault="00B026B4" w:rsidP="00767331">
      <w:pPr>
        <w:ind w:left="0" w:firstLine="709"/>
      </w:pPr>
      <w:r w:rsidRPr="00767331">
        <w:t xml:space="preserve">адрес страницы, на которой расположен рекламный блок; </w:t>
      </w:r>
      <w:proofErr w:type="spellStart"/>
      <w:r w:rsidRPr="00767331">
        <w:t>реферер</w:t>
      </w:r>
      <w:proofErr w:type="spellEnd"/>
      <w:r w:rsidRPr="00767331">
        <w:t xml:space="preserve"> (адрес предыдущей страницы).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2"/>
          <w:numId w:val="3"/>
        </w:numPr>
        <w:ind w:left="0" w:firstLine="709"/>
      </w:pPr>
      <w:r w:rsidRPr="00767331">
        <w:t xml:space="preserve">Отключение </w:t>
      </w:r>
      <w:proofErr w:type="spellStart"/>
      <w:r w:rsidRPr="00767331">
        <w:t>cookies</w:t>
      </w:r>
      <w:proofErr w:type="spellEnd"/>
      <w:r w:rsidRPr="00767331">
        <w:t xml:space="preserve"> может повлечь невозможность доступа к частям сайта, требующим авторизации.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2"/>
          <w:numId w:val="3"/>
        </w:numPr>
        <w:ind w:left="0" w:firstLine="709"/>
      </w:pPr>
      <w:r w:rsidRPr="00767331">
        <w:t xml:space="preserve">Сайт может осуществлять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2"/>
        </w:numPr>
        <w:ind w:left="0" w:firstLine="709"/>
      </w:pPr>
      <w:r w:rsidRPr="00767331">
        <w:t xml:space="preserve">Любая иная персональная информация неоговоренная выше подлежит надежному хранению и нераспространению, за исключением случаев, предусмотренных в пункте 4.2 и 4.2.1. настоящей Политики конфиденциальности. </w:t>
      </w:r>
    </w:p>
    <w:p w:rsidR="00A870D6" w:rsidRPr="00767331" w:rsidRDefault="00B026B4" w:rsidP="00767331">
      <w:pPr>
        <w:spacing w:after="12" w:line="259" w:lineRule="auto"/>
        <w:ind w:left="0" w:firstLine="709"/>
        <w:jc w:val="left"/>
      </w:pPr>
      <w:r w:rsidRPr="00767331">
        <w:lastRenderedPageBreak/>
        <w:t xml:space="preserve"> </w:t>
      </w:r>
    </w:p>
    <w:p w:rsidR="00A870D6" w:rsidRPr="00767331" w:rsidRDefault="00B026B4" w:rsidP="00767331">
      <w:pPr>
        <w:numPr>
          <w:ilvl w:val="1"/>
          <w:numId w:val="2"/>
        </w:numPr>
        <w:ind w:left="0" w:firstLine="709"/>
      </w:pPr>
      <w:r w:rsidRPr="00767331">
        <w:t>Администрация предоставляет доступ к персональным данным Пользователя только тем работникам, подрядчикам и агентам Администрации Сайта, которым эта информация необходима для обеспечения функционирован</w:t>
      </w:r>
      <w:r w:rsidR="00767331" w:rsidRPr="00767331">
        <w:t xml:space="preserve">ия Сайта и предоставления Услуг </w:t>
      </w:r>
      <w:r w:rsidRPr="00767331">
        <w:t xml:space="preserve">Пользователю. Администрация Сайта вправе использовать </w:t>
      </w:r>
      <w:r w:rsidR="00767331" w:rsidRPr="00767331">
        <w:t xml:space="preserve">предоставленную Пользователем информацию, в том числе персональные данные, 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Пользователей). 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 </w:t>
      </w:r>
    </w:p>
    <w:p w:rsidR="00A870D6" w:rsidRPr="00767331" w:rsidRDefault="00A870D6" w:rsidP="00767331">
      <w:pPr>
        <w:spacing w:after="0" w:line="259" w:lineRule="auto"/>
        <w:ind w:left="0" w:firstLine="709"/>
        <w:jc w:val="left"/>
      </w:pPr>
    </w:p>
    <w:p w:rsidR="00A870D6" w:rsidRPr="00767331" w:rsidRDefault="00B026B4" w:rsidP="00767331">
      <w:pPr>
        <w:ind w:left="0" w:firstLine="709"/>
      </w:pPr>
      <w:r w:rsidRPr="00767331">
        <w:t xml:space="preserve">2.5.1. Администрация, в случае согласия пользователя, может передавать его персональные данные третьим лицам для оказания услуг в соответствии с его запросом на Сайте.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>2.6. Персональные   данные хранятся в Личном кабинете пользователя, а также в специализированных базах ООО МКК «</w:t>
      </w:r>
      <w:r w:rsidR="00C96418">
        <w:t>Лорд</w:t>
      </w:r>
      <w:r w:rsidRPr="00767331">
        <w:t xml:space="preserve">».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 xml:space="preserve">Вместе с удалением Личного кабинета Пользователя все персональные данные удаляются из Личного кабинета.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pStyle w:val="2"/>
        <w:ind w:left="0" w:firstLine="709"/>
      </w:pPr>
      <w:r w:rsidRPr="00767331">
        <w:t xml:space="preserve">3. Цели сбора персональных данных Пользователя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C52333" w:rsidP="00767331">
      <w:pPr>
        <w:ind w:left="0" w:firstLine="709"/>
      </w:pPr>
      <w:r w:rsidRPr="00767331">
        <w:t xml:space="preserve">3.1. </w:t>
      </w:r>
      <w:r w:rsidR="00B026B4" w:rsidRPr="00767331">
        <w:t xml:space="preserve">Персональные данные Пользователя Администрация сайта может использовать в целях: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4"/>
        </w:numPr>
        <w:ind w:left="0" w:firstLine="709"/>
      </w:pPr>
      <w:r w:rsidRPr="00767331">
        <w:t xml:space="preserve">идентификации Пользователя, зарегистрированного на сайте; </w:t>
      </w:r>
    </w:p>
    <w:p w:rsidR="00A870D6" w:rsidRPr="00767331" w:rsidRDefault="00B026B4" w:rsidP="00767331">
      <w:pPr>
        <w:spacing w:after="16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4"/>
        </w:numPr>
        <w:ind w:left="0" w:firstLine="709"/>
      </w:pPr>
      <w:r w:rsidRPr="00767331">
        <w:t xml:space="preserve">предоставления Пользователю доступа к персонализированным ресурсам Сайта и Личному кабинету; </w:t>
      </w:r>
    </w:p>
    <w:p w:rsidR="00767331" w:rsidRPr="00767331" w:rsidRDefault="00767331" w:rsidP="00767331">
      <w:pPr>
        <w:ind w:left="0" w:firstLine="709"/>
      </w:pPr>
    </w:p>
    <w:p w:rsidR="00A870D6" w:rsidRPr="00767331" w:rsidRDefault="00B026B4" w:rsidP="00767331">
      <w:pPr>
        <w:numPr>
          <w:ilvl w:val="0"/>
          <w:numId w:val="4"/>
        </w:numPr>
        <w:ind w:left="0" w:firstLine="709"/>
      </w:pPr>
      <w:r w:rsidRPr="00767331">
        <w:t xml:space="preserve">в целях предоставления Пользователю займа; </w:t>
      </w:r>
    </w:p>
    <w:p w:rsidR="00A870D6" w:rsidRPr="00767331" w:rsidRDefault="00B026B4" w:rsidP="00767331">
      <w:pPr>
        <w:spacing w:after="12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4"/>
        </w:numPr>
        <w:ind w:left="0" w:firstLine="709"/>
      </w:pPr>
      <w:r w:rsidRPr="00767331">
        <w:t xml:space="preserve">установления с Пользователем обратной связи, включая направление уведомлений, запросов, касающихся предоставления, использования и возврата потребительского займа, а также использования Сайта, оказания услуг, обработка запросов и заявок от Пользователя;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4"/>
        </w:numPr>
        <w:ind w:left="0" w:firstLine="709"/>
      </w:pPr>
      <w:r w:rsidRPr="00767331">
        <w:t xml:space="preserve">определения места нахождения Пользователя для обеспечения безопасности, предотвращения мошенничества; </w:t>
      </w:r>
    </w:p>
    <w:p w:rsidR="00A870D6" w:rsidRPr="00767331" w:rsidRDefault="00B026B4" w:rsidP="00767331">
      <w:pPr>
        <w:spacing w:after="19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4"/>
        </w:numPr>
        <w:ind w:left="0" w:firstLine="709"/>
      </w:pPr>
      <w:r w:rsidRPr="00767331">
        <w:t xml:space="preserve">обработки и получения платежей, оспаривания платежа, возврата денежных средств;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4"/>
        </w:numPr>
        <w:ind w:left="0" w:firstLine="709"/>
      </w:pPr>
      <w:r w:rsidRPr="00767331">
        <w:t xml:space="preserve">предоставления Пользователю эффективной клиентской и технической поддержки при возникновении проблем, связанных с использованием Сайта; </w:t>
      </w:r>
    </w:p>
    <w:p w:rsidR="00A870D6" w:rsidRPr="00767331" w:rsidRDefault="00B026B4" w:rsidP="00767331">
      <w:pPr>
        <w:numPr>
          <w:ilvl w:val="0"/>
          <w:numId w:val="4"/>
        </w:numPr>
        <w:ind w:left="0" w:firstLine="709"/>
      </w:pPr>
      <w:r w:rsidRPr="00767331">
        <w:t>предоставления Пользователю с его согласия, дополнительных услуг, специальных предложений, информации о ценах, новостной рассылки и иных сведений от ООО МКК «</w:t>
      </w:r>
      <w:r w:rsidR="00C96418">
        <w:t>Лорд</w:t>
      </w:r>
      <w:r w:rsidRPr="00767331">
        <w:t xml:space="preserve">»; </w:t>
      </w:r>
    </w:p>
    <w:p w:rsidR="00A870D6" w:rsidRPr="00767331" w:rsidRDefault="00B026B4" w:rsidP="00767331">
      <w:pPr>
        <w:spacing w:after="14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4"/>
        </w:numPr>
        <w:ind w:left="0" w:firstLine="709"/>
      </w:pPr>
      <w:r w:rsidRPr="00767331">
        <w:t xml:space="preserve">осуществления рекламной деятельности с согласия Пользователя;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4"/>
        </w:numPr>
        <w:ind w:left="0" w:firstLine="709"/>
      </w:pPr>
      <w:r w:rsidRPr="00767331">
        <w:t xml:space="preserve">предоставления доступа Пользователю на сайты или сервисы партнеров сайта с целью получения продуктов, обновлений и услуг. </w:t>
      </w:r>
    </w:p>
    <w:p w:rsidR="00A870D6" w:rsidRPr="00767331" w:rsidRDefault="00B026B4" w:rsidP="00767331">
      <w:pPr>
        <w:spacing w:after="12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4"/>
        </w:numPr>
        <w:ind w:left="0" w:firstLine="709"/>
      </w:pPr>
      <w:r w:rsidRPr="00767331">
        <w:t xml:space="preserve">любых других возможных уведомлениях Пользователя Сайта, в том числе уведомления об уступке права требования (цессии) по договору займа.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rPr>
          <w:color w:val="1F1F1F"/>
        </w:rPr>
        <w:lastRenderedPageBreak/>
        <w:t xml:space="preserve">4. Сроки обработки и хранения персональных данных.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 xml:space="preserve">Обработка персональных данных начинается с момента предоставления субъектом персональных данных своих персональных данных Обществу и прекращается: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5"/>
        </w:numPr>
        <w:ind w:left="0" w:firstLine="709"/>
      </w:pPr>
      <w:r w:rsidRPr="00767331">
        <w:t xml:space="preserve">в случае выявления неправомерных действий с персональными данными в срок, не превышающий трех рабочих дней с даты такого выявления, Общество устраняет допущенные нарушения. В случае невозможности устранения допущенных нарушений Общество в срок, не превышающий трех рабочих дней с даты выявления неправомерности действий с персональными данными, уничтожает персональные данные. Об устранении допущенных нарушений или об уничтожении персональных данных Общество уведомляет субъекта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Общество уведомляет также указанный орган;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>-</w:t>
      </w:r>
      <w:r w:rsidR="00767331">
        <w:t xml:space="preserve"> </w:t>
      </w:r>
      <w:r w:rsidRPr="00767331">
        <w:t xml:space="preserve">в случае достижения цели обработки персональных данных или в случае утраты необходимости в достижении этих целей, если иное не предусмотрено федеральным законом, Общество незамедлительно прекращает обработку персональных данных и уничтожает соответствующие персональные данные в срок, не превышающий трех рабочих дней с даты достижения цели обработки персональных данных, и уведомляет об этом субъекта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Общество уведомляет также указанный орган;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5"/>
        </w:numPr>
        <w:ind w:left="0" w:firstLine="709"/>
      </w:pPr>
      <w:r w:rsidRPr="00767331">
        <w:t xml:space="preserve">в случае отзыва субъектом персональных данных согласия на обработку его персональных данных Общество, за исключением случаев, предусмотренных п. 2 ст. 9 ФЗ «О персональных данных», прекращает обработку персональных данных и в случае, если сохранение персональных данных более не требуется для целей обработки персональных данных, </w:t>
      </w:r>
      <w:r w:rsidR="00767331" w:rsidRPr="00767331">
        <w:t xml:space="preserve">уничтожает персональные данные в срок, не превышающий трех рабочих дней с даты поступления указанного отзыва. Об уничтожении персональных данных Общество уведомляет субъекта персональных данных; </w:t>
      </w:r>
    </w:p>
    <w:p w:rsidR="00A870D6" w:rsidRPr="00767331" w:rsidRDefault="00A870D6" w:rsidP="00767331">
      <w:pPr>
        <w:spacing w:after="0" w:line="259" w:lineRule="auto"/>
        <w:ind w:left="0" w:firstLine="709"/>
        <w:jc w:val="left"/>
      </w:pPr>
    </w:p>
    <w:p w:rsidR="00A870D6" w:rsidRPr="00767331" w:rsidRDefault="00B026B4" w:rsidP="00767331">
      <w:pPr>
        <w:numPr>
          <w:ilvl w:val="0"/>
          <w:numId w:val="5"/>
        </w:numPr>
        <w:ind w:left="0" w:firstLine="709"/>
      </w:pPr>
      <w:r w:rsidRPr="00767331">
        <w:t xml:space="preserve">в случае прекращения деятельности Общества. </w:t>
      </w:r>
    </w:p>
    <w:p w:rsidR="00A870D6" w:rsidRPr="00767331" w:rsidRDefault="00B026B4" w:rsidP="00767331">
      <w:pPr>
        <w:spacing w:after="12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Default="00B026B4" w:rsidP="00767331">
      <w:pPr>
        <w:ind w:left="0" w:firstLine="709"/>
      </w:pPr>
      <w:r w:rsidRPr="00767331">
        <w:t xml:space="preserve">4.1. Персональные данные Пользователя могут быть переданы уполномоченным органам государственной власти Российской Федерации, судебным органам Российской Федерации по основаниям и в порядке, установленным законодательством Российской Федерации. </w:t>
      </w:r>
    </w:p>
    <w:p w:rsidR="00767331" w:rsidRPr="00767331" w:rsidRDefault="00767331" w:rsidP="00767331">
      <w:pPr>
        <w:ind w:left="0" w:firstLine="709"/>
      </w:pPr>
    </w:p>
    <w:p w:rsidR="00A870D6" w:rsidRPr="00767331" w:rsidRDefault="00B026B4" w:rsidP="00767331">
      <w:pPr>
        <w:ind w:left="0" w:firstLine="709"/>
      </w:pPr>
      <w:r w:rsidRPr="00767331">
        <w:t xml:space="preserve">4.1.1. </w:t>
      </w:r>
      <w:r w:rsidRPr="00767331">
        <w:tab/>
        <w:t xml:space="preserve">Персональные данные Пользователя могут быть переданы на основании договора уступки права требования (цессии) иной организации вместе с договором займа.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6"/>
        </w:numPr>
        <w:ind w:left="0" w:firstLine="709"/>
      </w:pPr>
      <w:r w:rsidRPr="00767331">
        <w:t xml:space="preserve">При утрате или разглашении персональных данных Администрация сайта информирует Пользователя об утрате или разглашении персональных данных.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6"/>
        </w:numPr>
        <w:spacing w:after="47"/>
        <w:ind w:left="0" w:firstLine="709"/>
      </w:pPr>
      <w:r w:rsidRPr="00767331">
        <w:t xml:space="preserve"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6"/>
        </w:numPr>
        <w:ind w:left="0" w:firstLine="709"/>
      </w:pPr>
      <w:r w:rsidRPr="00767331">
        <w:t xml:space="preserve"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</w:t>
      </w:r>
    </w:p>
    <w:p w:rsidR="00A870D6" w:rsidRDefault="00B026B4" w:rsidP="00767331">
      <w:pPr>
        <w:spacing w:after="3" w:line="259" w:lineRule="auto"/>
        <w:ind w:left="0" w:firstLine="709"/>
        <w:jc w:val="left"/>
      </w:pPr>
      <w:r w:rsidRPr="00767331">
        <w:t xml:space="preserve"> </w:t>
      </w:r>
    </w:p>
    <w:p w:rsidR="00767331" w:rsidRPr="00767331" w:rsidRDefault="00767331" w:rsidP="00767331">
      <w:pPr>
        <w:spacing w:after="3" w:line="259" w:lineRule="auto"/>
        <w:ind w:left="0" w:firstLine="709"/>
        <w:jc w:val="left"/>
      </w:pPr>
    </w:p>
    <w:p w:rsidR="00A870D6" w:rsidRPr="00767331" w:rsidRDefault="00B026B4" w:rsidP="00767331">
      <w:pPr>
        <w:numPr>
          <w:ilvl w:val="0"/>
          <w:numId w:val="7"/>
        </w:numPr>
        <w:ind w:left="0" w:firstLine="709"/>
      </w:pPr>
      <w:r w:rsidRPr="00767331">
        <w:t>Обязательства Сторон</w:t>
      </w:r>
      <w:r w:rsidRPr="00767331">
        <w:rPr>
          <w:color w:val="1F1F1F"/>
        </w:rPr>
        <w:t xml:space="preserve"> </w:t>
      </w:r>
    </w:p>
    <w:p w:rsidR="00A870D6" w:rsidRPr="00767331" w:rsidRDefault="00B026B4" w:rsidP="00767331">
      <w:pPr>
        <w:spacing w:after="12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tabs>
          <w:tab w:val="center" w:pos="839"/>
          <w:tab w:val="center" w:pos="2254"/>
        </w:tabs>
        <w:ind w:left="0" w:firstLine="709"/>
        <w:jc w:val="left"/>
      </w:pPr>
      <w:r w:rsidRPr="00767331">
        <w:rPr>
          <w:rFonts w:eastAsia="Calibri"/>
        </w:rPr>
        <w:tab/>
      </w:r>
      <w:r w:rsidRPr="00767331">
        <w:t xml:space="preserve">5.1. </w:t>
      </w:r>
      <w:r w:rsidRPr="00767331">
        <w:tab/>
        <w:t xml:space="preserve">Пользователь обязан: </w:t>
      </w:r>
    </w:p>
    <w:p w:rsidR="00A870D6" w:rsidRPr="00767331" w:rsidRDefault="00B026B4" w:rsidP="00767331">
      <w:pPr>
        <w:spacing w:after="3" w:line="259" w:lineRule="auto"/>
        <w:ind w:left="0" w:firstLine="709"/>
        <w:jc w:val="left"/>
      </w:pPr>
      <w:r w:rsidRPr="00767331">
        <w:lastRenderedPageBreak/>
        <w:t xml:space="preserve"> </w:t>
      </w:r>
    </w:p>
    <w:p w:rsidR="00A870D6" w:rsidRPr="00767331" w:rsidRDefault="00B026B4" w:rsidP="00767331">
      <w:pPr>
        <w:numPr>
          <w:ilvl w:val="0"/>
          <w:numId w:val="8"/>
        </w:numPr>
        <w:ind w:left="0" w:firstLine="709"/>
      </w:pPr>
      <w:r w:rsidRPr="00767331">
        <w:t xml:space="preserve">предоставить информацию о персональных данных, необходимую для пользования Сайтом;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8"/>
        </w:numPr>
        <w:ind w:left="0" w:firstLine="709"/>
      </w:pPr>
      <w:r w:rsidRPr="00767331">
        <w:t xml:space="preserve">обновить, дополнить предоставленную информацию о персональных данных в случае изменения данной информации.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spacing w:after="25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tabs>
          <w:tab w:val="center" w:pos="839"/>
          <w:tab w:val="center" w:pos="2691"/>
        </w:tabs>
        <w:ind w:left="0" w:firstLine="709"/>
        <w:jc w:val="left"/>
      </w:pPr>
      <w:r w:rsidRPr="00767331">
        <w:rPr>
          <w:rFonts w:eastAsia="Calibri"/>
        </w:rPr>
        <w:tab/>
      </w:r>
      <w:r w:rsidRPr="00767331">
        <w:t xml:space="preserve">5.2. </w:t>
      </w:r>
      <w:r w:rsidRPr="00767331">
        <w:tab/>
        <w:t xml:space="preserve">Администрация сайта обязана: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8"/>
        </w:numPr>
        <w:ind w:left="0" w:firstLine="709"/>
      </w:pPr>
      <w:r w:rsidRPr="00767331">
        <w:t xml:space="preserve">использовать полученную информацию исключительно для целей, указанных в п. 3 настоящей Политики конфиденциальности;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8"/>
        </w:numPr>
        <w:ind w:left="0" w:firstLine="709"/>
      </w:pPr>
      <w:r w:rsidRPr="00767331"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 4.2., 4.2.1. настоящей Политики конфиденциальности;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8"/>
        </w:numPr>
        <w:ind w:left="0" w:firstLine="709"/>
      </w:pPr>
      <w:r w:rsidRPr="00767331">
        <w:t xml:space="preserve"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обороте;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8"/>
        </w:numPr>
        <w:ind w:left="0" w:firstLine="709"/>
      </w:pPr>
      <w:r w:rsidRPr="00767331">
        <w:t xml:space="preserve"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 </w:t>
      </w:r>
    </w:p>
    <w:p w:rsidR="00A870D6" w:rsidRPr="00767331" w:rsidRDefault="00B026B4" w:rsidP="00767331">
      <w:pPr>
        <w:spacing w:after="3" w:line="259" w:lineRule="auto"/>
        <w:ind w:left="0" w:firstLine="709"/>
        <w:jc w:val="left"/>
      </w:pPr>
      <w:r w:rsidRPr="00767331">
        <w:t xml:space="preserve"> </w:t>
      </w:r>
    </w:p>
    <w:p w:rsidR="00767331" w:rsidRPr="00767331" w:rsidRDefault="00767331" w:rsidP="00767331">
      <w:pPr>
        <w:spacing w:after="3" w:line="259" w:lineRule="auto"/>
        <w:ind w:left="0" w:firstLine="709"/>
        <w:jc w:val="left"/>
      </w:pPr>
    </w:p>
    <w:p w:rsidR="00A870D6" w:rsidRPr="00767331" w:rsidRDefault="00B026B4" w:rsidP="00767331">
      <w:pPr>
        <w:numPr>
          <w:ilvl w:val="0"/>
          <w:numId w:val="9"/>
        </w:numPr>
        <w:ind w:left="0" w:firstLine="709"/>
      </w:pPr>
      <w:r w:rsidRPr="00767331">
        <w:t xml:space="preserve">Ответственность Сторон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9"/>
        </w:numPr>
        <w:ind w:left="0" w:firstLine="709"/>
      </w:pPr>
      <w:r w:rsidRPr="00767331">
        <w:t xml:space="preserve">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767331">
        <w:t>п.п</w:t>
      </w:r>
      <w:proofErr w:type="spellEnd"/>
      <w:r w:rsidRPr="00767331">
        <w:t xml:space="preserve">. 4.2. и 6.2. настоящей Политики конфиденциальности.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9"/>
        </w:numPr>
        <w:ind w:left="0" w:firstLine="709"/>
      </w:pPr>
      <w:r w:rsidRPr="00767331">
        <w:t xml:space="preserve">В случае утраты или разглашения Конфиденциальной информации Администрация сайта не несёт ответственность, если данная конфиденциальная информация: </w:t>
      </w:r>
    </w:p>
    <w:p w:rsidR="00A870D6" w:rsidRPr="00767331" w:rsidRDefault="00B026B4" w:rsidP="00767331">
      <w:pPr>
        <w:numPr>
          <w:ilvl w:val="0"/>
          <w:numId w:val="10"/>
        </w:numPr>
        <w:ind w:left="0" w:firstLine="709"/>
      </w:pPr>
      <w:r w:rsidRPr="00767331">
        <w:t xml:space="preserve">стала публичным достоянием до её утраты или разглашения;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10"/>
        </w:numPr>
        <w:ind w:left="0" w:firstLine="709"/>
      </w:pPr>
      <w:r w:rsidRPr="00767331">
        <w:t xml:space="preserve">была получена от третьей стороны до момента её получения Администрацией сайта;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10"/>
        </w:numPr>
        <w:ind w:left="0" w:firstLine="709"/>
      </w:pPr>
      <w:r w:rsidRPr="00767331">
        <w:t xml:space="preserve">была разглашена с согласия или по вине Пользователя любым способом, в том числе путем добровольной передачи Пользователем данных для доступа в Личный кабинет третьим лицам, а также утери/кражи этих данных у Пользователя;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spacing w:after="39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11"/>
        </w:numPr>
        <w:ind w:left="0" w:firstLine="709"/>
      </w:pPr>
      <w:r w:rsidRPr="00767331">
        <w:t xml:space="preserve">Разрешение споров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11"/>
        </w:numPr>
        <w:ind w:left="0" w:firstLine="709"/>
      </w:pPr>
      <w:r w:rsidRPr="00767331">
        <w:t xml:space="preserve"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11"/>
        </w:numPr>
        <w:ind w:left="0" w:firstLine="709"/>
      </w:pPr>
      <w:r w:rsidRPr="00767331">
        <w:t xml:space="preserve">Претензия должна быть распечатана, подписана заявителем, отсканирована и направлена по электронной почте адресату. Стороны договорились о том, подготовленные таким образом документы имеют силу оригинала.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lastRenderedPageBreak/>
        <w:t xml:space="preserve">Адрес электронной почты для отправки уведомлений и претензий в адрес Администрации сайта: </w:t>
      </w:r>
      <w:proofErr w:type="spellStart"/>
      <w:r w:rsidR="003414E8" w:rsidRPr="00C96418">
        <w:rPr>
          <w:b/>
          <w:bCs/>
          <w:color w:val="3F3F46"/>
          <w:sz w:val="20"/>
          <w:szCs w:val="20"/>
          <w:highlight w:val="yellow"/>
          <w:shd w:val="clear" w:color="auto" w:fill="FFFFFF"/>
        </w:rPr>
        <w:t>support@mkk</w:t>
      </w:r>
      <w:proofErr w:type="spellEnd"/>
      <w:r w:rsidR="00C96418" w:rsidRPr="00C96418">
        <w:rPr>
          <w:b/>
          <w:bCs/>
          <w:color w:val="3F3F46"/>
          <w:sz w:val="20"/>
          <w:szCs w:val="20"/>
          <w:highlight w:val="yellow"/>
          <w:shd w:val="clear" w:color="auto" w:fill="FFFFFF"/>
          <w:lang w:val="en-US"/>
        </w:rPr>
        <w:t>lord</w:t>
      </w:r>
      <w:r w:rsidR="003414E8" w:rsidRPr="00C96418">
        <w:rPr>
          <w:b/>
          <w:bCs/>
          <w:color w:val="3F3F46"/>
          <w:sz w:val="20"/>
          <w:szCs w:val="20"/>
          <w:highlight w:val="yellow"/>
          <w:shd w:val="clear" w:color="auto" w:fill="FFFFFF"/>
        </w:rPr>
        <w:t>.</w:t>
      </w:r>
      <w:proofErr w:type="spellStart"/>
      <w:r w:rsidR="003414E8" w:rsidRPr="00C96418">
        <w:rPr>
          <w:b/>
          <w:bCs/>
          <w:color w:val="3F3F46"/>
          <w:sz w:val="20"/>
          <w:szCs w:val="20"/>
          <w:highlight w:val="yellow"/>
          <w:shd w:val="clear" w:color="auto" w:fill="FFFFFF"/>
        </w:rPr>
        <w:t>ru</w:t>
      </w:r>
      <w:proofErr w:type="spellEnd"/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spacing w:after="8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11"/>
        </w:numPr>
        <w:ind w:left="0" w:firstLine="709"/>
      </w:pPr>
      <w:r w:rsidRPr="00767331">
        <w:t xml:space="preserve">Получатель претензии в течение 30 календарных дней со дня получения претензии, письменно, по электронной почте, уведомляет заявителя претензии о результатах рассмотрения претензии.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11"/>
        </w:numPr>
        <w:ind w:left="0" w:firstLine="709"/>
      </w:pPr>
      <w:r w:rsidRPr="00767331">
        <w:t xml:space="preserve">При не достижении соглашения спор будет передан на рассмотрение в судебный орган по месту нахождения Администрации сайта.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11"/>
        </w:numPr>
        <w:ind w:left="0" w:firstLine="709"/>
      </w:pPr>
      <w:r w:rsidRPr="00767331">
        <w:t xml:space="preserve"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spacing w:after="25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0"/>
          <w:numId w:val="11"/>
        </w:numPr>
        <w:ind w:left="0" w:firstLine="709"/>
      </w:pPr>
      <w:r w:rsidRPr="00767331">
        <w:t xml:space="preserve">Дополнительные условия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11"/>
        </w:numPr>
        <w:ind w:left="0" w:firstLine="709"/>
      </w:pPr>
      <w:r w:rsidRPr="00767331">
        <w:t xml:space="preserve">Администрация сайта вправе вносить изменения в настоящую Политику конфиденциальности без согласия и без предварительного уведомления Пользователя.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11"/>
        </w:numPr>
        <w:ind w:left="0" w:firstLine="709"/>
      </w:pPr>
      <w:r w:rsidRPr="00767331">
        <w:t xml:space="preserve"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11"/>
        </w:numPr>
        <w:ind w:left="0" w:firstLine="709"/>
      </w:pPr>
      <w:r w:rsidRPr="00767331">
        <w:t>Пользователь обязан самостоятельно проверять наличие изменений в тексте Политики конфиденциальности. В случае несогласия Пользователя с настоящей Политикой конфиденциальности или ее обновлениями, Пользователь обязан отказаться от ее использования, проинформировав об этом Администрацию сайта, отправив сообщение с просьбой об удалении Личного</w:t>
      </w:r>
      <w:r w:rsidR="004227F6">
        <w:t xml:space="preserve"> кабинета на электронный адрес: </w:t>
      </w:r>
      <w:proofErr w:type="spellStart"/>
      <w:r w:rsidR="003414E8" w:rsidRPr="00C96418">
        <w:rPr>
          <w:b/>
          <w:bCs/>
          <w:color w:val="3F3F46"/>
          <w:sz w:val="20"/>
          <w:szCs w:val="20"/>
          <w:highlight w:val="yellow"/>
          <w:shd w:val="clear" w:color="auto" w:fill="FFFFFF"/>
        </w:rPr>
        <w:t>support@mkk</w:t>
      </w:r>
      <w:proofErr w:type="spellEnd"/>
      <w:r w:rsidR="00C96418" w:rsidRPr="00C96418">
        <w:rPr>
          <w:b/>
          <w:bCs/>
          <w:color w:val="3F3F46"/>
          <w:sz w:val="20"/>
          <w:szCs w:val="20"/>
          <w:highlight w:val="yellow"/>
          <w:shd w:val="clear" w:color="auto" w:fill="FFFFFF"/>
          <w:lang w:val="en-US"/>
        </w:rPr>
        <w:t>lord</w:t>
      </w:r>
      <w:r w:rsidR="003414E8" w:rsidRPr="00C96418">
        <w:rPr>
          <w:b/>
          <w:bCs/>
          <w:color w:val="3F3F46"/>
          <w:sz w:val="20"/>
          <w:szCs w:val="20"/>
          <w:highlight w:val="yellow"/>
          <w:shd w:val="clear" w:color="auto" w:fill="FFFFFF"/>
        </w:rPr>
        <w:t>.</w:t>
      </w:r>
      <w:proofErr w:type="spellStart"/>
      <w:r w:rsidR="003414E8" w:rsidRPr="00C96418">
        <w:rPr>
          <w:b/>
          <w:bCs/>
          <w:color w:val="3F3F46"/>
          <w:sz w:val="20"/>
          <w:szCs w:val="20"/>
          <w:highlight w:val="yellow"/>
          <w:shd w:val="clear" w:color="auto" w:fill="FFFFFF"/>
        </w:rPr>
        <w:t>ru</w:t>
      </w:r>
      <w:proofErr w:type="spellEnd"/>
      <w:r w:rsidRPr="00767331">
        <w:t xml:space="preserve">, или самостоятельно удалив Личный кабинет.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numPr>
          <w:ilvl w:val="1"/>
          <w:numId w:val="11"/>
        </w:numPr>
        <w:ind w:left="0" w:firstLine="709"/>
      </w:pPr>
      <w:r w:rsidRPr="00767331">
        <w:t xml:space="preserve">Пользователь берет на себя обязательство получения значимых сведений, размещенных </w:t>
      </w:r>
    </w:p>
    <w:p w:rsidR="00A870D6" w:rsidRPr="00767331" w:rsidRDefault="00B026B4" w:rsidP="00767331">
      <w:pPr>
        <w:ind w:left="0" w:firstLine="709"/>
      </w:pPr>
      <w:r w:rsidRPr="00767331">
        <w:t>на сайте ООО МКК «</w:t>
      </w:r>
      <w:r w:rsidR="005E015C">
        <w:t>Форинт</w:t>
      </w:r>
      <w:r w:rsidRPr="00767331">
        <w:t>» по сетевому адресу</w:t>
      </w:r>
      <w:r w:rsidR="00C96418" w:rsidRPr="00C96418">
        <w:t>https://mkklord.ru/</w:t>
      </w:r>
      <w:r w:rsidR="00C96418" w:rsidRPr="00C96418">
        <w:t xml:space="preserve"> </w:t>
      </w:r>
      <w:r w:rsidRPr="00767331">
        <w:t xml:space="preserve">(в Личном кабинете). </w:t>
      </w:r>
    </w:p>
    <w:p w:rsidR="00A870D6" w:rsidRPr="00767331" w:rsidRDefault="00B026B4" w:rsidP="00767331">
      <w:pPr>
        <w:spacing w:after="5" w:line="259" w:lineRule="auto"/>
        <w:ind w:left="0" w:firstLine="709"/>
        <w:jc w:val="left"/>
      </w:pPr>
      <w:r w:rsidRPr="00767331">
        <w:t xml:space="preserve"> </w:t>
      </w:r>
    </w:p>
    <w:p w:rsidR="00767331" w:rsidRPr="00767331" w:rsidRDefault="00767331" w:rsidP="00767331">
      <w:pPr>
        <w:spacing w:after="5" w:line="259" w:lineRule="auto"/>
        <w:ind w:left="0" w:firstLine="709"/>
        <w:jc w:val="left"/>
      </w:pPr>
    </w:p>
    <w:p w:rsidR="00A870D6" w:rsidRPr="00767331" w:rsidRDefault="00B026B4" w:rsidP="00767331">
      <w:pPr>
        <w:numPr>
          <w:ilvl w:val="0"/>
          <w:numId w:val="11"/>
        </w:numPr>
        <w:ind w:left="0" w:firstLine="709"/>
      </w:pPr>
      <w:r w:rsidRPr="00767331">
        <w:t xml:space="preserve">Контакты </w:t>
      </w:r>
    </w:p>
    <w:p w:rsidR="00A870D6" w:rsidRPr="00767331" w:rsidRDefault="00B026B4" w:rsidP="00767331">
      <w:pPr>
        <w:spacing w:after="0" w:line="259" w:lineRule="auto"/>
        <w:ind w:left="0" w:firstLine="709"/>
        <w:jc w:val="left"/>
      </w:pPr>
      <w:r w:rsidRPr="00767331">
        <w:t xml:space="preserve"> </w:t>
      </w:r>
    </w:p>
    <w:p w:rsidR="00A870D6" w:rsidRPr="00767331" w:rsidRDefault="00B026B4" w:rsidP="00767331">
      <w:pPr>
        <w:ind w:left="0" w:firstLine="709"/>
      </w:pPr>
      <w:r w:rsidRPr="00767331">
        <w:t xml:space="preserve">Все обращения, предложения и претензии физических и юридических лиц к Администрации Сайта в связи с настоящей Политикой конфиденциальности могут быть направлены на электронный адрес: </w:t>
      </w:r>
      <w:bookmarkStart w:id="0" w:name="_GoBack"/>
      <w:bookmarkEnd w:id="0"/>
      <w:proofErr w:type="spellStart"/>
      <w:r w:rsidR="003414E8" w:rsidRPr="00C96418">
        <w:rPr>
          <w:b/>
          <w:bCs/>
          <w:color w:val="3F3F46"/>
          <w:sz w:val="20"/>
          <w:szCs w:val="20"/>
          <w:highlight w:val="yellow"/>
          <w:shd w:val="clear" w:color="auto" w:fill="FFFFFF"/>
        </w:rPr>
        <w:t>support@mkk</w:t>
      </w:r>
      <w:proofErr w:type="spellEnd"/>
      <w:r w:rsidR="00C96418" w:rsidRPr="00C96418">
        <w:rPr>
          <w:b/>
          <w:bCs/>
          <w:color w:val="3F3F46"/>
          <w:sz w:val="20"/>
          <w:szCs w:val="20"/>
          <w:highlight w:val="yellow"/>
          <w:shd w:val="clear" w:color="auto" w:fill="FFFFFF"/>
          <w:lang w:val="en-US"/>
        </w:rPr>
        <w:t>lord</w:t>
      </w:r>
      <w:r w:rsidR="003414E8" w:rsidRPr="00C96418">
        <w:rPr>
          <w:b/>
          <w:bCs/>
          <w:color w:val="3F3F46"/>
          <w:sz w:val="20"/>
          <w:szCs w:val="20"/>
          <w:highlight w:val="yellow"/>
          <w:shd w:val="clear" w:color="auto" w:fill="FFFFFF"/>
        </w:rPr>
        <w:t>.</w:t>
      </w:r>
      <w:proofErr w:type="spellStart"/>
      <w:r w:rsidR="003414E8" w:rsidRPr="00C96418">
        <w:rPr>
          <w:b/>
          <w:bCs/>
          <w:color w:val="3F3F46"/>
          <w:sz w:val="20"/>
          <w:szCs w:val="20"/>
          <w:highlight w:val="yellow"/>
          <w:shd w:val="clear" w:color="auto" w:fill="FFFFFF"/>
        </w:rPr>
        <w:t>ru</w:t>
      </w:r>
      <w:proofErr w:type="spellEnd"/>
    </w:p>
    <w:sectPr w:rsidR="00A870D6" w:rsidRPr="00767331">
      <w:pgSz w:w="11906" w:h="16838"/>
      <w:pgMar w:top="1061" w:right="846" w:bottom="903" w:left="8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EE9"/>
    <w:multiLevelType w:val="multilevel"/>
    <w:tmpl w:val="842E5226"/>
    <w:lvl w:ilvl="0">
      <w:start w:val="7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D3B34"/>
    <w:multiLevelType w:val="hybridMultilevel"/>
    <w:tmpl w:val="E65842F8"/>
    <w:lvl w:ilvl="0" w:tplc="92985564">
      <w:start w:val="1"/>
      <w:numFmt w:val="bullet"/>
      <w:lvlText w:val="-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2EB24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7AFBDC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A84F2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A1980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A5E90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E9578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FCBF02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66D06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E260C"/>
    <w:multiLevelType w:val="hybridMultilevel"/>
    <w:tmpl w:val="8C2842AA"/>
    <w:lvl w:ilvl="0" w:tplc="C0203B8A">
      <w:start w:val="5"/>
      <w:numFmt w:val="decimal"/>
      <w:lvlText w:val="%1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A33A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E5BAA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4B5DC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D68832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6BA8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23538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AEBE12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A3E84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6A511B"/>
    <w:multiLevelType w:val="hybridMultilevel"/>
    <w:tmpl w:val="63483710"/>
    <w:lvl w:ilvl="0" w:tplc="F224D080">
      <w:start w:val="1"/>
      <w:numFmt w:val="bullet"/>
      <w:lvlText w:val="-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8F52E">
      <w:start w:val="1"/>
      <w:numFmt w:val="bullet"/>
      <w:lvlText w:val="o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8A1D6">
      <w:start w:val="1"/>
      <w:numFmt w:val="bullet"/>
      <w:lvlText w:val="▪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EE99D8">
      <w:start w:val="1"/>
      <w:numFmt w:val="bullet"/>
      <w:lvlText w:val="•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C2AFE">
      <w:start w:val="1"/>
      <w:numFmt w:val="bullet"/>
      <w:lvlText w:val="o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28364">
      <w:start w:val="1"/>
      <w:numFmt w:val="bullet"/>
      <w:lvlText w:val="▪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ED2E4">
      <w:start w:val="1"/>
      <w:numFmt w:val="bullet"/>
      <w:lvlText w:val="•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23644">
      <w:start w:val="1"/>
      <w:numFmt w:val="bullet"/>
      <w:lvlText w:val="o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840F0">
      <w:start w:val="1"/>
      <w:numFmt w:val="bullet"/>
      <w:lvlText w:val="▪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79082A"/>
    <w:multiLevelType w:val="hybridMultilevel"/>
    <w:tmpl w:val="AFF49EEC"/>
    <w:lvl w:ilvl="0" w:tplc="30EE8EB2">
      <w:start w:val="1"/>
      <w:numFmt w:val="bullet"/>
      <w:lvlText w:val="-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004866">
      <w:start w:val="1"/>
      <w:numFmt w:val="bullet"/>
      <w:lvlText w:val="o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183FE4">
      <w:start w:val="1"/>
      <w:numFmt w:val="bullet"/>
      <w:lvlText w:val="▪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C86FA">
      <w:start w:val="1"/>
      <w:numFmt w:val="bullet"/>
      <w:lvlText w:val="•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6B990">
      <w:start w:val="1"/>
      <w:numFmt w:val="bullet"/>
      <w:lvlText w:val="o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8502">
      <w:start w:val="1"/>
      <w:numFmt w:val="bullet"/>
      <w:lvlText w:val="▪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A7FD0">
      <w:start w:val="1"/>
      <w:numFmt w:val="bullet"/>
      <w:lvlText w:val="•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821C8">
      <w:start w:val="1"/>
      <w:numFmt w:val="bullet"/>
      <w:lvlText w:val="o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69EE6">
      <w:start w:val="1"/>
      <w:numFmt w:val="bullet"/>
      <w:lvlText w:val="▪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952C9"/>
    <w:multiLevelType w:val="multilevel"/>
    <w:tmpl w:val="7CEA83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F71EA0"/>
    <w:multiLevelType w:val="hybridMultilevel"/>
    <w:tmpl w:val="4508B7FE"/>
    <w:lvl w:ilvl="0" w:tplc="1EF04044">
      <w:start w:val="1"/>
      <w:numFmt w:val="bullet"/>
      <w:lvlText w:val="-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4296E">
      <w:start w:val="1"/>
      <w:numFmt w:val="bullet"/>
      <w:lvlText w:val="o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D0B19C">
      <w:start w:val="1"/>
      <w:numFmt w:val="bullet"/>
      <w:lvlText w:val="▪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2C26EE">
      <w:start w:val="1"/>
      <w:numFmt w:val="bullet"/>
      <w:lvlText w:val="•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6E8A">
      <w:start w:val="1"/>
      <w:numFmt w:val="bullet"/>
      <w:lvlText w:val="o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CD26E">
      <w:start w:val="1"/>
      <w:numFmt w:val="bullet"/>
      <w:lvlText w:val="▪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CEF1F8">
      <w:start w:val="1"/>
      <w:numFmt w:val="bullet"/>
      <w:lvlText w:val="•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A28AE6">
      <w:start w:val="1"/>
      <w:numFmt w:val="bullet"/>
      <w:lvlText w:val="o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E9654">
      <w:start w:val="1"/>
      <w:numFmt w:val="bullet"/>
      <w:lvlText w:val="▪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714405"/>
    <w:multiLevelType w:val="multilevel"/>
    <w:tmpl w:val="88EC5B90"/>
    <w:lvl w:ilvl="0">
      <w:start w:val="6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320173"/>
    <w:multiLevelType w:val="multilevel"/>
    <w:tmpl w:val="A8BE1B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7C45AB"/>
    <w:multiLevelType w:val="multilevel"/>
    <w:tmpl w:val="CCE06B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F85D87"/>
    <w:multiLevelType w:val="hybridMultilevel"/>
    <w:tmpl w:val="79367F3C"/>
    <w:lvl w:ilvl="0" w:tplc="98A2EA9A">
      <w:start w:val="1"/>
      <w:numFmt w:val="bullet"/>
      <w:lvlText w:val="-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67832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C8DCA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52FEAE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252D6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043A8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CB48C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E1678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2FC9C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D6"/>
    <w:rsid w:val="001F0D05"/>
    <w:rsid w:val="003414E8"/>
    <w:rsid w:val="004227F6"/>
    <w:rsid w:val="005E015C"/>
    <w:rsid w:val="00767331"/>
    <w:rsid w:val="00A870D6"/>
    <w:rsid w:val="00AF311D"/>
    <w:rsid w:val="00B026B4"/>
    <w:rsid w:val="00C52333"/>
    <w:rsid w:val="00C9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A0E0"/>
  <w15:docId w15:val="{7E397EE9-B76D-45A7-A880-6D2E9A27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" w:line="247" w:lineRule="auto"/>
      <w:ind w:left="554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1"/>
      <w:ind w:left="1850"/>
      <w:jc w:val="center"/>
      <w:outlineLvl w:val="0"/>
    </w:pPr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97" w:hanging="10"/>
      <w:outlineLvl w:val="1"/>
    </w:pPr>
    <w:rPr>
      <w:rFonts w:ascii="Times New Roman" w:eastAsia="Times New Roman" w:hAnsi="Times New Roman" w:cs="Times New Roman"/>
      <w:color w:val="1F1F1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1F1F1F"/>
      <w:sz w:val="22"/>
    </w:rPr>
  </w:style>
  <w:style w:type="character" w:customStyle="1" w:styleId="docdata">
    <w:name w:val="docdata"/>
    <w:aliases w:val="docy,v5,1887,bqiaagaaeyqcaaagiaiaaanqbaaabxgeaaaaaaaaaaaaaaaaaaaaaaaaaaaaaaaaaaaaaaaaaaaaaaaaaaaaaaaaaaaaaaaaaaaaaaaaaaaaaaaaaaaaaaaaaaaaaaaaaaaaaaaaaaaaaaaaaaaaaaaaaaaaaaaaaaaaaaaaaaaaaaaaaaaaaaaaaaaaaaaaaaaaaaaaaaaaaaaaaaaaaaaaaaaaaaaaaaaaaaaa"/>
    <w:basedOn w:val="a0"/>
    <w:rsid w:val="00B026B4"/>
  </w:style>
  <w:style w:type="paragraph" w:styleId="a3">
    <w:name w:val="List Paragraph"/>
    <w:basedOn w:val="a"/>
    <w:uiPriority w:val="34"/>
    <w:qFormat/>
    <w:rsid w:val="0076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:&gt;=D845=F80;L=&gt;AB8</vt:lpstr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:&gt;=D845=F80;L=&gt;AB8</dc:title>
  <dc:subject/>
  <dc:creator>PZ-User</dc:creator>
  <cp:keywords/>
  <cp:lastModifiedBy>ГЛАЗОВ ВИКТОР</cp:lastModifiedBy>
  <cp:revision>2</cp:revision>
  <dcterms:created xsi:type="dcterms:W3CDTF">2025-01-10T11:34:00Z</dcterms:created>
  <dcterms:modified xsi:type="dcterms:W3CDTF">2025-01-10T11:34:00Z</dcterms:modified>
</cp:coreProperties>
</file>